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F75A0" w:rsidRDefault="00EF75A0" w:rsidR="00245ACB" w14:paraId="01000000" w14:textId="77777777">
      <w:pPr>
        <w:contextualSpacing/>
        <w:jc w:val="center"/>
        <w:rPr>
          <w:rFonts w:hAnsi="Times New Roman" w:ascii="Times New Roman"/>
          <w:b/>
          <w:color w:val="000000" w:themeColor="text1"/>
          <w:sz w:val="28"/>
          <w:highlight w:val="white"/>
          <w:lang w:val="ru-RU"/>
        </w:rPr>
      </w:pPr>
      <w:bookmarkStart w:id="0" w:name="_GoBack"/>
      <w:bookmarkEnd w:id="0"/>
      <w:r w:rsidRPr="00EF75A0">
        <w:rPr>
          <w:rFonts w:hAnsi="Times New Roman" w:ascii="Times New Roman"/>
          <w:b/>
          <w:color w:val="000000" w:themeColor="text1"/>
          <w:sz w:val="28"/>
          <w:highlight w:val="white"/>
          <w:lang w:val="ru-RU"/>
        </w:rPr>
        <w:t xml:space="preserve">Замоскворецкая</w:t>
      </w:r>
      <w:r>
        <w:rPr>
          <w:rFonts w:hAnsi="Times New Roman" w:ascii="Times New Roman"/>
          <w:rStyle w:val="et_1"/>
        </w:rPr>
        <w:t xml:space="preserve"> </w:t>
      </w:r>
      <w:r w:rsidRPr="00EF75A0">
        <w:rPr>
          <w:rFonts w:hAnsi="Times New Roman" w:ascii="Times New Roman"/>
          <w:b/>
          <w:color w:val="000000" w:themeColor="text1"/>
          <w:sz w:val="28"/>
          <w:highlight w:val="white"/>
          <w:lang w:val="ru-RU"/>
        </w:rPr>
        <w:t xml:space="preserve">межрайонная</w:t>
      </w:r>
      <w:r>
        <w:rPr>
          <w:rFonts w:hAnsi="Times New Roman" w:ascii="Times New Roman"/>
          <w:rStyle w:val="et_1"/>
        </w:rPr>
        <w:t xml:space="preserve"> </w:t>
      </w:r>
      <w:r w:rsidRPr="00EF75A0">
        <w:rPr>
          <w:rFonts w:hAnsi="Times New Roman" w:ascii="Times New Roman"/>
          <w:b/>
          <w:color w:val="000000" w:themeColor="text1"/>
          <w:sz w:val="28"/>
          <w:highlight w:val="white"/>
          <w:lang w:val="ru-RU"/>
        </w:rPr>
        <w:t xml:space="preserve">прокуратура</w:t>
      </w:r>
      <w:r>
        <w:rPr>
          <w:rFonts w:hAnsi="Times New Roman" w:ascii="Times New Roman"/>
          <w:rStyle w:val="et_0"/>
        </w:rPr>
        <w:t xml:space="preserve"> </w:t>
      </w:r>
      <w:r w:rsidRPr="00EF75A0">
        <w:rPr>
          <w:rFonts w:hAnsi="Times New Roman" w:ascii="Times New Roman"/>
          <w:b/>
          <w:color w:val="000000" w:themeColor="text1"/>
          <w:sz w:val="28"/>
          <w:highlight w:val="white"/>
          <w:lang w:val="ru-RU"/>
        </w:rPr>
        <w:t xml:space="preserve">г.</w:t>
      </w:r>
      <w:r>
        <w:rPr>
          <w:rFonts w:hAnsi="Times New Roman" w:ascii="Times New Roman"/>
          <w:rStyle w:val="et_3"/>
        </w:rPr>
        <w:t xml:space="preserve"> </w:t>
      </w:r>
      <w:r w:rsidRPr="00EF75A0">
        <w:rPr>
          <w:rFonts w:hAnsi="Times New Roman" w:ascii="Times New Roman"/>
          <w:b/>
          <w:color w:val="000000" w:themeColor="text1"/>
          <w:sz w:val="28"/>
          <w:highlight w:val="white"/>
          <w:lang w:val="ru-RU"/>
        </w:rPr>
        <w:t xml:space="preserve">Москвы</w:t>
      </w:r>
      <w:r>
        <w:rPr>
          <w:rFonts w:hAnsi="Times New Roman" w:ascii="Times New Roman"/>
          <w:rStyle w:val="et_0"/>
        </w:rPr>
        <w:t xml:space="preserve"> </w:t>
      </w:r>
      <w:r w:rsidRPr="00EF75A0">
        <w:rPr>
          <w:rFonts w:hAnsi="Times New Roman" w:ascii="Times New Roman"/>
          <w:b/>
          <w:color w:val="000000" w:themeColor="text1"/>
          <w:sz w:val="28"/>
          <w:highlight w:val="white"/>
          <w:lang w:val="ru-RU"/>
        </w:rPr>
        <w:t xml:space="preserve">разъясняет:</w:t>
      </w:r>
      <w:r>
        <w:rPr>
          <w:rFonts w:hAnsi="Times New Roman" w:ascii="Times New Roman"/>
          <w:rStyle w:val="et_1"/>
        </w:rPr>
        <w:t xml:space="preserve"> </w:t>
      </w:r>
    </w:p>
    <w:p w:rsidRPr="00EF75A0" w:rsidRDefault="00EF75A0" w:rsidR="00245ACB" w14:paraId="02000000" w14:textId="77777777">
      <w:pPr>
        <w:spacing w:after="0"/>
        <w:ind w:firstLine="540"/>
        <w:jc w:val="center"/>
        <w:rPr>
          <w:rFonts w:hAnsi="Times New Roman" w:ascii="Times New Roman"/>
          <w:sz w:val="28"/>
          <w:lang w:val="ru-RU"/>
        </w:rPr>
      </w:pPr>
      <w:r w:rsidRPr="00EF75A0">
        <w:rPr>
          <w:rFonts w:hAnsi="Times New Roman" w:ascii="Times New Roman"/>
          <w:sz w:val="28"/>
          <w:lang w:val="ru-RU"/>
        </w:rPr>
        <w:t>продолжительность</w:t>
      </w:r>
      <w:r>
        <w:rPr>
          <w:rFonts w:hAnsi="Times New Roman" w:ascii="Times New Roman"/>
          <w:rStyle w:val="et_1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работы</w:t>
      </w:r>
      <w:r>
        <w:rPr>
          <w:rFonts w:hAnsi="Times New Roman" w:ascii="Times New Roman"/>
          <w:rStyle w:val="et_1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в</w:t>
      </w:r>
      <w:r>
        <w:rPr>
          <w:rFonts w:hAnsi="Times New Roman" w:ascii="Times New Roman"/>
          <w:rStyle w:val="et_1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выходной</w:t>
      </w:r>
      <w:r>
        <w:rPr>
          <w:rFonts w:hAnsi="Times New Roman" w:ascii="Times New Roman"/>
          <w:rStyle w:val="et_0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н</w:t>
      </w:r>
      <w:r w:rsidRPr="00EF75A0">
        <w:rPr>
          <w:rFonts w:hAnsi="Times New Roman" w:ascii="Times New Roman"/>
          <w:sz w:val="28"/>
          <w:lang w:val="ru-RU"/>
        </w:rPr>
        <w:t>е</w:t>
      </w:r>
      <w:r>
        <w:rPr>
          <w:rFonts w:hAnsi="Times New Roman" w:ascii="Times New Roman"/>
          <w:rStyle w:val="et_2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влияет</w:t>
      </w:r>
      <w:r>
        <w:rPr>
          <w:rFonts w:hAnsi="Times New Roman" w:ascii="Times New Roman"/>
          <w:rStyle w:val="et_2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на</w:t>
      </w:r>
      <w:r>
        <w:rPr>
          <w:rFonts w:hAnsi="Times New Roman" w:ascii="Times New Roman"/>
          <w:rStyle w:val="et_3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срок</w:t>
      </w:r>
      <w:r>
        <w:rPr>
          <w:rFonts w:hAnsi="Times New Roman" w:ascii="Times New Roman"/>
          <w:rStyle w:val="et_1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отгула.</w:t>
      </w:r>
    </w:p>
    <w:p w:rsidRPr="00EF75A0" w:rsidRDefault="00245ACB" w:rsidR="00245ACB" w14:paraId="03000000" w14:textId="77777777">
      <w:pPr>
        <w:spacing w:after="0"/>
        <w:ind w:firstLine="540"/>
        <w:jc w:val="both"/>
        <w:rPr>
          <w:rFonts w:hAnsi="Times New Roman" w:ascii="Times New Roman"/>
          <w:sz w:val="28"/>
          <w:lang w:val="ru-RU"/>
        </w:rPr>
      </w:pPr>
    </w:p>
    <w:p w:rsidRPr="00EF75A0" w:rsidRDefault="00EF75A0" w:rsidR="00245ACB" w14:paraId="04000000" w14:textId="77777777">
      <w:pPr>
        <w:spacing w:after="0"/>
        <w:ind w:left="567"/>
        <w:jc w:val="both"/>
        <w:rPr>
          <w:rFonts w:hAnsi="Times New Roman" w:ascii="Times New Roman"/>
          <w:sz w:val="28"/>
          <w:lang w:val="ru-RU"/>
        </w:rPr>
      </w:pPr>
      <w:r w:rsidRPr="00EF75A0">
        <w:rPr>
          <w:rFonts w:hAnsi="Times New Roman" w:ascii="Times New Roman"/>
          <w:sz w:val="28"/>
          <w:u w:color="000000"/>
          <w:lang w:val="ru-RU"/>
        </w:rPr>
        <w:t>Согласно</w:t>
      </w:r>
      <w:r>
        <w:rPr>
          <w:rFonts w:hAnsi="Times New Roman" w:ascii="Times New Roman"/>
          <w:rStyle w:val="et_2"/>
        </w:rPr>
        <w:t xml:space="preserve"> </w:t>
      </w:r>
      <w:r w:rsidRPr="00EF75A0">
        <w:rPr>
          <w:rFonts w:hAnsi="Times New Roman" w:ascii="Times New Roman"/>
          <w:sz w:val="28"/>
          <w:u w:color="000000"/>
          <w:lang w:val="ru-RU"/>
        </w:rPr>
        <w:t>Письму</w:t>
      </w:r>
      <w:r>
        <w:rPr>
          <w:rFonts w:hAnsi="Times New Roman" w:ascii="Times New Roman"/>
          <w:rStyle w:val="et_2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 xml:space="preserve">Роструда</w:t>
      </w:r>
      <w:r>
        <w:rPr>
          <w:rFonts w:hAnsi="Times New Roman" w:ascii="Times New Roman"/>
          <w:rStyle w:val="et_2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 xml:space="preserve">от</w:t>
      </w:r>
      <w:r>
        <w:rPr>
          <w:rFonts w:hAnsi="Times New Roman" w:ascii="Times New Roman"/>
          <w:rStyle w:val="et_3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 xml:space="preserve">11.12.2025</w:t>
      </w:r>
      <w:r>
        <w:rPr>
          <w:rFonts w:hAnsi="Times New Roman" w:ascii="Times New Roman"/>
          <w:rStyle w:val="et_3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 xml:space="preserve">№</w:t>
      </w:r>
      <w:r>
        <w:rPr>
          <w:rFonts w:hAnsi="Times New Roman" w:ascii="Times New Roman"/>
          <w:rStyle w:val="et_1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 xml:space="preserve">ПГ/29776-6-1</w:t>
      </w:r>
      <w:r>
        <w:rPr>
          <w:rFonts w:hAnsi="Times New Roman" w:ascii="Times New Roman"/>
          <w:rStyle w:val="et_3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 xml:space="preserve">продолжительность</w:t>
      </w:r>
      <w:r>
        <w:rPr>
          <w:rFonts w:hAnsi="Times New Roman" w:ascii="Times New Roman"/>
          <w:rStyle w:val="et_0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 xml:space="preserve">работы</w:t>
      </w:r>
      <w:r>
        <w:rPr>
          <w:rFonts w:hAnsi="Times New Roman" w:ascii="Times New Roman"/>
          <w:rStyle w:val="et_3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 xml:space="preserve">в</w:t>
      </w:r>
      <w:r>
        <w:rPr>
          <w:rFonts w:hAnsi="Times New Roman" w:ascii="Times New Roman"/>
          <w:rStyle w:val="et_0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 xml:space="preserve">выходной</w:t>
      </w:r>
      <w:r>
        <w:rPr>
          <w:rFonts w:hAnsi="Times New Roman" w:ascii="Times New Roman"/>
          <w:rStyle w:val="et_2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 xml:space="preserve">н</w:t>
      </w:r>
      <w:r w:rsidRPr="00EF75A0">
        <w:rPr>
          <w:rFonts w:hAnsi="Times New Roman" w:ascii="Times New Roman"/>
          <w:sz w:val="28"/>
          <w:lang w:val="ru-RU"/>
        </w:rPr>
        <w:t>е</w:t>
      </w:r>
      <w:r>
        <w:rPr>
          <w:rFonts w:hAnsi="Times New Roman" w:ascii="Times New Roman"/>
          <w:rStyle w:val="et_2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влияет</w:t>
      </w:r>
      <w:r>
        <w:rPr>
          <w:rFonts w:hAnsi="Times New Roman" w:ascii="Times New Roman"/>
          <w:rStyle w:val="et_3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на</w:t>
      </w:r>
      <w:r>
        <w:rPr>
          <w:rFonts w:hAnsi="Times New Roman" w:ascii="Times New Roman"/>
          <w:rStyle w:val="et_0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срок</w:t>
      </w:r>
      <w:r>
        <w:rPr>
          <w:rFonts w:hAnsi="Times New Roman" w:ascii="Times New Roman"/>
          <w:rStyle w:val="et_0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отгула.</w:t>
      </w:r>
      <w:r>
        <w:rPr>
          <w:rFonts w:hAnsi="Times New Roman" w:ascii="Times New Roman"/>
          <w:sz w:val="28"/>
        </w:rPr>
        <w:t> </w:t>
      </w:r>
    </w:p>
    <w:p w:rsidRPr="00EF75A0" w:rsidRDefault="00EF75A0" w:rsidR="00245ACB" w14:paraId="05000000" w14:textId="77777777">
      <w:pPr>
        <w:spacing w:after="0"/>
        <w:ind w:firstLine="540"/>
        <w:jc w:val="both"/>
        <w:rPr>
          <w:rFonts w:hAnsi="Times New Roman" w:ascii="Times New Roman"/>
          <w:sz w:val="28"/>
          <w:lang w:val="ru-RU"/>
        </w:rPr>
      </w:pPr>
      <w:r w:rsidRPr="00EF75A0">
        <w:rPr>
          <w:rFonts w:hAnsi="Times New Roman" w:ascii="Times New Roman"/>
          <w:sz w:val="28"/>
          <w:lang w:val="ru-RU"/>
        </w:rPr>
        <w:t xml:space="preserve">Не</w:t>
      </w:r>
      <w:r>
        <w:rPr>
          <w:rFonts w:hAnsi="Times New Roman" w:ascii="Times New Roman"/>
          <w:rStyle w:val="et_2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 xml:space="preserve">имеет</w:t>
      </w:r>
      <w:r>
        <w:rPr>
          <w:rFonts w:hAnsi="Times New Roman" w:ascii="Times New Roman"/>
          <w:rStyle w:val="et_2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значения,</w:t>
      </w:r>
      <w:r>
        <w:rPr>
          <w:rFonts w:hAnsi="Times New Roman" w:ascii="Times New Roman"/>
          <w:rStyle w:val="et_2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сколько</w:t>
      </w:r>
      <w:r>
        <w:rPr>
          <w:rFonts w:hAnsi="Times New Roman" w:ascii="Times New Roman"/>
          <w:rStyle w:val="et_3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часов</w:t>
      </w:r>
      <w:r>
        <w:rPr>
          <w:rFonts w:hAnsi="Times New Roman" w:ascii="Times New Roman"/>
          <w:rStyle w:val="et_3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сотрудник</w:t>
      </w:r>
      <w:r>
        <w:rPr>
          <w:rFonts w:hAnsi="Times New Roman" w:ascii="Times New Roman"/>
          <w:rStyle w:val="et_3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отработал</w:t>
      </w:r>
      <w:r>
        <w:rPr>
          <w:rFonts w:hAnsi="Times New Roman" w:ascii="Times New Roman"/>
          <w:rStyle w:val="et_2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в</w:t>
      </w:r>
      <w:r>
        <w:rPr>
          <w:rFonts w:hAnsi="Times New Roman" w:ascii="Times New Roman"/>
          <w:rStyle w:val="et_3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свой</w:t>
      </w:r>
      <w:r>
        <w:rPr>
          <w:rFonts w:hAnsi="Times New Roman" w:ascii="Times New Roman"/>
          <w:rStyle w:val="et_1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выходной</w:t>
      </w:r>
      <w:r>
        <w:rPr>
          <w:rFonts w:hAnsi="Times New Roman" w:ascii="Times New Roman"/>
          <w:rStyle w:val="et_2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день.</w:t>
      </w:r>
      <w:r>
        <w:rPr>
          <w:rFonts w:hAnsi="Times New Roman" w:ascii="Times New Roman"/>
          <w:rStyle w:val="et_3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Если</w:t>
      </w:r>
      <w:r>
        <w:rPr>
          <w:rFonts w:hAnsi="Times New Roman" w:ascii="Times New Roman"/>
          <w:rStyle w:val="et_1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вместо</w:t>
      </w:r>
      <w:r>
        <w:rPr>
          <w:rFonts w:hAnsi="Times New Roman" w:ascii="Times New Roman"/>
          <w:rStyle w:val="et_0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повышенной</w:t>
      </w:r>
      <w:r>
        <w:rPr>
          <w:rFonts w:hAnsi="Times New Roman" w:ascii="Times New Roman"/>
          <w:rStyle w:val="et_2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оплаты</w:t>
      </w:r>
      <w:r>
        <w:rPr>
          <w:rFonts w:hAnsi="Times New Roman" w:ascii="Times New Roman"/>
          <w:rStyle w:val="et_0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отработанного</w:t>
      </w:r>
      <w:r>
        <w:rPr>
          <w:rFonts w:hAnsi="Times New Roman" w:ascii="Times New Roman"/>
          <w:rStyle w:val="et_1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выходного</w:t>
      </w:r>
      <w:r>
        <w:rPr>
          <w:rFonts w:hAnsi="Times New Roman" w:ascii="Times New Roman"/>
          <w:rStyle w:val="et_3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он</w:t>
      </w:r>
      <w:r>
        <w:rPr>
          <w:rFonts w:hAnsi="Times New Roman" w:ascii="Times New Roman"/>
          <w:rStyle w:val="et_2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выберет</w:t>
      </w:r>
      <w:r>
        <w:rPr>
          <w:rFonts w:hAnsi="Times New Roman" w:ascii="Times New Roman"/>
          <w:rStyle w:val="et_0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другой</w:t>
      </w:r>
      <w:r>
        <w:rPr>
          <w:rFonts w:hAnsi="Times New Roman" w:ascii="Times New Roman"/>
          <w:rStyle w:val="et_1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день</w:t>
      </w:r>
      <w:r>
        <w:rPr>
          <w:rFonts w:hAnsi="Times New Roman" w:ascii="Times New Roman"/>
          <w:rStyle w:val="et_3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отдыха,</w:t>
      </w:r>
      <w:r>
        <w:rPr>
          <w:rFonts w:hAnsi="Times New Roman" w:ascii="Times New Roman"/>
          <w:rStyle w:val="et_3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работодатель</w:t>
      </w:r>
      <w:r>
        <w:rPr>
          <w:rFonts w:hAnsi="Times New Roman" w:ascii="Times New Roman"/>
          <w:rStyle w:val="et_3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должен</w:t>
      </w:r>
      <w:r>
        <w:rPr>
          <w:rFonts w:hAnsi="Times New Roman" w:ascii="Times New Roman"/>
          <w:rStyle w:val="et_1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предоставить</w:t>
      </w:r>
      <w:r>
        <w:rPr>
          <w:rFonts w:hAnsi="Times New Roman" w:ascii="Times New Roman"/>
          <w:rStyle w:val="et_3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ему</w:t>
      </w:r>
      <w:r>
        <w:rPr>
          <w:rFonts w:hAnsi="Times New Roman" w:ascii="Times New Roman"/>
          <w:rStyle w:val="et_2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полноценный</w:t>
      </w:r>
      <w:r>
        <w:rPr>
          <w:rFonts w:hAnsi="Times New Roman" w:ascii="Times New Roman"/>
          <w:rStyle w:val="et_2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отгул.</w:t>
      </w:r>
    </w:p>
    <w:p w:rsidRPr="00EF75A0" w:rsidRDefault="00EF75A0" w:rsidR="00245ACB" w14:paraId="06000000" w14:textId="77777777">
      <w:pPr>
        <w:spacing w:after="0"/>
        <w:ind w:firstLine="540"/>
        <w:jc w:val="both"/>
        <w:rPr>
          <w:rFonts w:hAnsi="Times New Roman" w:ascii="Times New Roman"/>
          <w:sz w:val="28"/>
          <w:lang w:val="ru-RU"/>
        </w:rPr>
      </w:pPr>
      <w:r w:rsidRPr="00EF75A0">
        <w:rPr>
          <w:rFonts w:hAnsi="Times New Roman" w:ascii="Times New Roman"/>
          <w:sz w:val="28"/>
          <w:lang w:val="ru-RU"/>
        </w:rPr>
        <w:t>За</w:t>
      </w:r>
      <w:r>
        <w:rPr>
          <w:rFonts w:hAnsi="Times New Roman" w:ascii="Times New Roman"/>
          <w:rStyle w:val="et_3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работу</w:t>
      </w:r>
      <w:r>
        <w:rPr>
          <w:rFonts w:hAnsi="Times New Roman" w:ascii="Times New Roman"/>
          <w:rStyle w:val="et_1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в</w:t>
      </w:r>
      <w:r>
        <w:rPr>
          <w:rFonts w:hAnsi="Times New Roman" w:ascii="Times New Roman"/>
          <w:rStyle w:val="et_2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выходной</w:t>
      </w:r>
      <w:r>
        <w:rPr>
          <w:rFonts w:hAnsi="Times New Roman" w:ascii="Times New Roman"/>
          <w:rStyle w:val="et_3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или</w:t>
      </w:r>
      <w:r>
        <w:rPr>
          <w:rFonts w:hAnsi="Times New Roman" w:ascii="Times New Roman"/>
          <w:rStyle w:val="et_1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нерабочий</w:t>
      </w:r>
      <w:r>
        <w:rPr>
          <w:rFonts w:hAnsi="Times New Roman" w:ascii="Times New Roman"/>
          <w:rStyle w:val="et_1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праздник</w:t>
      </w:r>
      <w:r>
        <w:rPr>
          <w:rFonts w:hAnsi="Times New Roman" w:ascii="Times New Roman"/>
          <w:rStyle w:val="et_1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сотру</w:t>
      </w:r>
      <w:r w:rsidRPr="00EF75A0">
        <w:rPr>
          <w:rFonts w:hAnsi="Times New Roman" w:ascii="Times New Roman"/>
          <w:sz w:val="28"/>
          <w:lang w:val="ru-RU"/>
        </w:rPr>
        <w:t>днику</w:t>
      </w:r>
      <w:r>
        <w:rPr>
          <w:rFonts w:hAnsi="Times New Roman" w:ascii="Times New Roman"/>
          <w:rStyle w:val="et_1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полагается</w:t>
      </w:r>
      <w:r>
        <w:rPr>
          <w:rFonts w:hAnsi="Times New Roman" w:ascii="Times New Roman"/>
          <w:rStyle w:val="et_2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по</w:t>
      </w:r>
      <w:r>
        <w:rPr>
          <w:rFonts w:hAnsi="Times New Roman" w:ascii="Times New Roman"/>
          <w:rStyle w:val="et_1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его</w:t>
      </w:r>
      <w:r>
        <w:rPr>
          <w:rFonts w:hAnsi="Times New Roman" w:ascii="Times New Roman"/>
          <w:rStyle w:val="et_1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выбору:</w:t>
      </w:r>
    </w:p>
    <w:p w:rsidRPr="00EF75A0" w:rsidRDefault="00EF75A0" w:rsidR="00245ACB" w14:paraId="07000000" w14:textId="77777777">
      <w:pPr>
        <w:spacing w:after="0"/>
        <w:ind w:firstLine="540"/>
        <w:jc w:val="both"/>
        <w:rPr>
          <w:rFonts w:hAnsi="Times New Roman" w:ascii="Times New Roman"/>
          <w:sz w:val="28"/>
          <w:lang w:val="ru-RU"/>
        </w:rPr>
      </w:pPr>
      <w:r w:rsidRPr="00EF75A0">
        <w:rPr>
          <w:rFonts w:hAnsi="Times New Roman" w:ascii="Times New Roman"/>
          <w:sz w:val="28"/>
          <w:lang w:val="ru-RU"/>
        </w:rPr>
        <w:t>-</w:t>
      </w:r>
      <w:r>
        <w:rPr>
          <w:rFonts w:hAnsi="Times New Roman" w:ascii="Times New Roman"/>
          <w:rStyle w:val="et_2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или</w:t>
      </w:r>
      <w:r>
        <w:rPr>
          <w:rFonts w:hAnsi="Times New Roman" w:ascii="Times New Roman"/>
          <w:rStyle w:val="et_2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как</w:t>
      </w:r>
      <w:r>
        <w:rPr>
          <w:rFonts w:hAnsi="Times New Roman" w:ascii="Times New Roman"/>
          <w:rStyle w:val="et_1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минимум</w:t>
      </w:r>
      <w:r>
        <w:rPr>
          <w:rFonts w:hAnsi="Times New Roman" w:ascii="Times New Roman"/>
          <w:rStyle w:val="et_2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двойная</w:t>
      </w:r>
      <w:r>
        <w:rPr>
          <w:rFonts w:hAnsi="Times New Roman" w:ascii="Times New Roman"/>
          <w:rStyle w:val="et_1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оплата</w:t>
      </w:r>
      <w:r>
        <w:rPr>
          <w:rFonts w:hAnsi="Times New Roman" w:ascii="Times New Roman"/>
          <w:rStyle w:val="et_3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за</w:t>
      </w:r>
      <w:r>
        <w:rPr>
          <w:rFonts w:hAnsi="Times New Roman" w:ascii="Times New Roman"/>
          <w:rStyle w:val="et_2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этот</w:t>
      </w:r>
      <w:r>
        <w:rPr>
          <w:rFonts w:hAnsi="Times New Roman" w:ascii="Times New Roman"/>
          <w:rStyle w:val="et_2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день;</w:t>
      </w:r>
    </w:p>
    <w:p w:rsidRPr="00EF75A0" w:rsidRDefault="00EF75A0" w:rsidR="00245ACB" w14:paraId="08000000" w14:textId="77777777">
      <w:pPr>
        <w:spacing w:after="0"/>
        <w:ind w:firstLine="540"/>
        <w:jc w:val="both"/>
        <w:rPr>
          <w:rFonts w:hAnsi="Times New Roman" w:ascii="Times New Roman"/>
          <w:sz w:val="28"/>
          <w:lang w:val="ru-RU"/>
        </w:rPr>
      </w:pPr>
      <w:r w:rsidRPr="00EF75A0">
        <w:rPr>
          <w:rFonts w:hAnsi="Times New Roman" w:ascii="Times New Roman"/>
          <w:sz w:val="28"/>
          <w:lang w:val="ru-RU"/>
        </w:rPr>
        <w:t>-</w:t>
      </w:r>
      <w:r>
        <w:rPr>
          <w:rFonts w:hAnsi="Times New Roman" w:ascii="Times New Roman"/>
          <w:rStyle w:val="et_2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или</w:t>
      </w:r>
      <w:r>
        <w:rPr>
          <w:rFonts w:hAnsi="Times New Roman" w:ascii="Times New Roman"/>
          <w:rStyle w:val="et_0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другой</w:t>
      </w:r>
      <w:r>
        <w:rPr>
          <w:rFonts w:hAnsi="Times New Roman" w:ascii="Times New Roman"/>
          <w:rStyle w:val="et_3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день</w:t>
      </w:r>
      <w:r>
        <w:rPr>
          <w:rFonts w:hAnsi="Times New Roman" w:ascii="Times New Roman"/>
          <w:rStyle w:val="et_0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отдыха.</w:t>
      </w:r>
      <w:r>
        <w:rPr>
          <w:rFonts w:hAnsi="Times New Roman" w:ascii="Times New Roman"/>
          <w:rStyle w:val="et_1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Тогда</w:t>
      </w:r>
      <w:r>
        <w:rPr>
          <w:rFonts w:hAnsi="Times New Roman" w:ascii="Times New Roman"/>
          <w:rStyle w:val="et_3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работа</w:t>
      </w:r>
      <w:r>
        <w:rPr>
          <w:rFonts w:hAnsi="Times New Roman" w:ascii="Times New Roman"/>
          <w:rStyle w:val="et_3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в</w:t>
      </w:r>
      <w:r>
        <w:rPr>
          <w:rFonts w:hAnsi="Times New Roman" w:ascii="Times New Roman"/>
          <w:rStyle w:val="et_1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выходной</w:t>
      </w:r>
      <w:r>
        <w:rPr>
          <w:rFonts w:hAnsi="Times New Roman" w:ascii="Times New Roman"/>
          <w:rStyle w:val="et_2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оплачивается</w:t>
      </w:r>
      <w:r>
        <w:rPr>
          <w:rFonts w:hAnsi="Times New Roman" w:ascii="Times New Roman"/>
          <w:rStyle w:val="et_1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в</w:t>
      </w:r>
      <w:r>
        <w:rPr>
          <w:rFonts w:hAnsi="Times New Roman" w:ascii="Times New Roman"/>
          <w:rStyle w:val="et_1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одинарном</w:t>
      </w:r>
      <w:r>
        <w:rPr>
          <w:rFonts w:hAnsi="Times New Roman" w:ascii="Times New Roman"/>
          <w:rStyle w:val="et_2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размере.</w:t>
      </w:r>
    </w:p>
    <w:p w:rsidRPr="00EF75A0" w:rsidRDefault="00EF75A0" w:rsidR="00245ACB" w14:paraId="09000000" w14:textId="77777777">
      <w:pPr>
        <w:spacing w:after="0"/>
        <w:ind w:firstLine="540"/>
        <w:jc w:val="both"/>
        <w:rPr>
          <w:rFonts w:hAnsi="Times New Roman" w:ascii="Times New Roman"/>
          <w:sz w:val="28"/>
          <w:lang w:val="ru-RU"/>
        </w:rPr>
      </w:pPr>
      <w:r w:rsidRPr="00EF75A0">
        <w:rPr>
          <w:rFonts w:hAnsi="Times New Roman" w:ascii="Times New Roman"/>
          <w:sz w:val="28"/>
          <w:lang w:val="ru-RU"/>
        </w:rPr>
        <w:t>Как</w:t>
      </w:r>
      <w:r>
        <w:rPr>
          <w:rFonts w:hAnsi="Times New Roman" w:ascii="Times New Roman"/>
          <w:rStyle w:val="et_3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разъяснил</w:t>
      </w:r>
      <w:r>
        <w:rPr>
          <w:rFonts w:hAnsi="Times New Roman" w:ascii="Times New Roman"/>
          <w:rStyle w:val="et_0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Роструд,</w:t>
      </w:r>
      <w:r>
        <w:rPr>
          <w:rFonts w:hAnsi="Times New Roman" w:ascii="Times New Roman"/>
          <w:rStyle w:val="et_1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во</w:t>
      </w:r>
      <w:r>
        <w:rPr>
          <w:rFonts w:hAnsi="Times New Roman" w:ascii="Times New Roman"/>
          <w:rStyle w:val="et_3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втором</w:t>
      </w:r>
      <w:r>
        <w:rPr>
          <w:rFonts w:hAnsi="Times New Roman" w:ascii="Times New Roman"/>
          <w:rStyle w:val="et_0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случае,</w:t>
      </w:r>
      <w:r>
        <w:rPr>
          <w:rFonts w:hAnsi="Times New Roman" w:ascii="Times New Roman"/>
          <w:rStyle w:val="et_1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вне</w:t>
      </w:r>
      <w:r>
        <w:rPr>
          <w:rFonts w:hAnsi="Times New Roman" w:ascii="Times New Roman"/>
          <w:rStyle w:val="et_3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зависимости</w:t>
      </w:r>
      <w:r>
        <w:rPr>
          <w:rFonts w:hAnsi="Times New Roman" w:ascii="Times New Roman"/>
          <w:rStyle w:val="et_1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от</w:t>
      </w:r>
      <w:r>
        <w:rPr>
          <w:rFonts w:hAnsi="Times New Roman" w:ascii="Times New Roman"/>
          <w:rStyle w:val="et_1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количества</w:t>
      </w:r>
      <w:r>
        <w:rPr>
          <w:rFonts w:hAnsi="Times New Roman" w:ascii="Times New Roman"/>
          <w:rStyle w:val="et_3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отработанных</w:t>
      </w:r>
      <w:r>
        <w:rPr>
          <w:rFonts w:hAnsi="Times New Roman" w:ascii="Times New Roman"/>
          <w:rStyle w:val="et_3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часов</w:t>
      </w:r>
      <w:r>
        <w:rPr>
          <w:rFonts w:hAnsi="Times New Roman" w:ascii="Times New Roman"/>
          <w:rStyle w:val="et_2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в</w:t>
      </w:r>
      <w:r>
        <w:rPr>
          <w:rFonts w:hAnsi="Times New Roman" w:ascii="Times New Roman"/>
          <w:rStyle w:val="et_2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в</w:t>
      </w:r>
      <w:r w:rsidRPr="00EF75A0">
        <w:rPr>
          <w:rFonts w:hAnsi="Times New Roman" w:ascii="Times New Roman"/>
          <w:sz w:val="28"/>
          <w:lang w:val="ru-RU"/>
        </w:rPr>
        <w:t>ыходной</w:t>
      </w:r>
      <w:r>
        <w:rPr>
          <w:rFonts w:hAnsi="Times New Roman" w:ascii="Times New Roman"/>
          <w:rStyle w:val="et_1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день,</w:t>
      </w:r>
      <w:r>
        <w:rPr>
          <w:rFonts w:hAnsi="Times New Roman" w:ascii="Times New Roman"/>
          <w:rStyle w:val="et_2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работнику</w:t>
      </w:r>
      <w:r>
        <w:rPr>
          <w:rFonts w:hAnsi="Times New Roman" w:ascii="Times New Roman"/>
          <w:rStyle w:val="et_1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предоставляется</w:t>
      </w:r>
      <w:r>
        <w:rPr>
          <w:rFonts w:hAnsi="Times New Roman" w:ascii="Times New Roman"/>
          <w:rStyle w:val="et_0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полный</w:t>
      </w:r>
      <w:r>
        <w:rPr>
          <w:rFonts w:hAnsi="Times New Roman" w:ascii="Times New Roman"/>
          <w:rStyle w:val="et_2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день</w:t>
      </w:r>
      <w:r>
        <w:rPr>
          <w:rFonts w:hAnsi="Times New Roman" w:ascii="Times New Roman"/>
          <w:rStyle w:val="et_2"/>
        </w:rPr>
        <w:t xml:space="preserve"> </w:t>
      </w:r>
      <w:r w:rsidRPr="00EF75A0">
        <w:rPr>
          <w:rFonts w:hAnsi="Times New Roman" w:ascii="Times New Roman"/>
          <w:sz w:val="28"/>
          <w:lang w:val="ru-RU"/>
        </w:rPr>
        <w:t>отдыха.</w:t>
      </w:r>
    </w:p>
    <w:p w:rsidRPr="00EF75A0" w:rsidRDefault="00245ACB" w:rsidR="00245ACB" w14:paraId="0A000000" w14:textId="77777777">
      <w:pPr>
        <w:widowControl w:val="0"/>
        <w:tabs>
          <w:tab w:val="left" w:pos="4395"/>
        </w:tabs>
        <w:spacing w:line="240" w:after="0" w:lineRule="exact"/>
        <w:jc w:val="center"/>
        <w:rPr>
          <w:rFonts w:hAnsi="Times New Roman" w:ascii="Times New Roman"/>
          <w:sz w:val="28"/>
          <w:lang w:val="ru-RU"/>
        </w:rPr>
      </w:pPr>
    </w:p>
    <w:sectPr w:rsidRPr="00EF75A0" w:rsidR="00245ACB">
      <w:pgSz w:w="11906" w:h="16838"/>
      <w:pgMar w:gutter="0" w:bottom="1440" w:left="1133" w:footer="0" w:top="1440" w:right="566" w:head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CB"/>
    <w:rsid w:val="00211605"/>
    <w:rsid w:val="00245ACB"/>
    <w:rsid w:val="00E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85B21F-2481-43D6-803F-3E984FEC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cs="Times New Roman" w:eastAsia="Times New Roman" w:asciiTheme="minorHAnsi" w:hAnsiTheme="minorHAnsi"/>
        <w:color w:val="000000"/>
        <w:sz w:val="22"/>
        <w:lang w:bidi="ar-SA" w:val="en-US" w:eastAsia="en-US"/>
      </w:rPr>
    </w:rPrDefault>
    <w:pPrDefault/>
  </w:docDefaults>
  <w:latentStyles w:defUIPriority="99" w:defQFormat="0" w:defSemiHidden="0" w:count="375" w:defLockedState="0" w:defUnhideWhenUsed="0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</w:latentStyles>
  <w:style w:default="1" w:styleId="a" w:type="paragraph">
    <w:name w:val="Normal"/>
    <w:link w:val="1"/>
    <w:qFormat/>
    <w:pPr>
      <w:spacing w:line="264" w:after="160" w:lineRule="auto"/>
    </w:pPr>
  </w:style>
  <w:style w:styleId="10" w:type="paragraph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hAnsi="XO Thames" w:ascii="XO Thames"/>
      <w:b/>
      <w:sz w:val="32"/>
    </w:rPr>
  </w:style>
  <w:style w:styleId="2" w:type="paragraph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hAnsi="XO Thames" w:ascii="XO Thames"/>
      <w:b/>
      <w:sz w:val="28"/>
    </w:rPr>
  </w:style>
  <w:style w:styleId="3" w:type="paragraph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hAnsi="XO Thames" w:ascii="XO Thames"/>
      <w:b/>
      <w:sz w:val="26"/>
    </w:rPr>
  </w:style>
  <w:style w:styleId="4" w:type="paragraph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hAnsi="XO Thames" w:ascii="XO Thames"/>
      <w:b/>
      <w:sz w:val="24"/>
    </w:rPr>
  </w:style>
  <w:style w:styleId="5" w:type="paragraph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hAnsi="XO Thames" w:ascii="XO Thames"/>
      <w:b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1" w:customStyle="1" w:type="character">
    <w:name w:val="Обычный1"/>
  </w:style>
  <w:style w:styleId="ConsPlusTextList1" w:customStyle="1" w:type="paragraph">
    <w:name w:val="ConsPlusTextList1"/>
    <w:link w:val="ConsPlusTextList10"/>
    <w:pPr>
      <w:widowControl w:val="0"/>
    </w:pPr>
    <w:rPr>
      <w:rFonts w:hAnsi="Arial" w:ascii="Arial"/>
      <w:sz w:val="20"/>
    </w:rPr>
  </w:style>
  <w:style w:styleId="ConsPlusTextList10" w:customStyle="1" w:type="character">
    <w:name w:val="ConsPlusTextList1"/>
    <w:link w:val="ConsPlusTextList1"/>
    <w:rPr>
      <w:rFonts w:hAnsi="Arial" w:ascii="Arial"/>
      <w:sz w:val="20"/>
    </w:rPr>
  </w:style>
  <w:style w:styleId="21" w:type="paragraph">
    <w:name w:val="toc 2"/>
    <w:next w:val="a"/>
    <w:link w:val="22"/>
    <w:uiPriority w:val="39"/>
    <w:pPr>
      <w:ind w:left="200"/>
    </w:pPr>
    <w:rPr>
      <w:rFonts w:hAnsi="XO Thames" w:ascii="XO Thames"/>
      <w:sz w:val="28"/>
    </w:rPr>
  </w:style>
  <w:style w:styleId="22" w:customStyle="1" w:type="character">
    <w:name w:val="Оглавление 2 Знак"/>
    <w:link w:val="21"/>
    <w:rPr>
      <w:rFonts w:hAnsi="XO Thames" w:ascii="XO Thames"/>
      <w:sz w:val="28"/>
    </w:rPr>
  </w:style>
  <w:style w:styleId="41" w:type="paragraph">
    <w:name w:val="toc 4"/>
    <w:next w:val="a"/>
    <w:link w:val="42"/>
    <w:uiPriority w:val="39"/>
    <w:pPr>
      <w:ind w:left="600"/>
    </w:pPr>
    <w:rPr>
      <w:rFonts w:hAnsi="XO Thames" w:ascii="XO Thames"/>
      <w:sz w:val="28"/>
    </w:rPr>
  </w:style>
  <w:style w:styleId="42" w:customStyle="1" w:type="character">
    <w:name w:val="Оглавление 4 Знак"/>
    <w:link w:val="41"/>
    <w:rPr>
      <w:rFonts w:hAnsi="XO Thames" w:ascii="XO Thames"/>
      <w:sz w:val="28"/>
    </w:rPr>
  </w:style>
  <w:style w:styleId="6" w:type="paragraph">
    <w:name w:val="toc 6"/>
    <w:next w:val="a"/>
    <w:link w:val="60"/>
    <w:uiPriority w:val="39"/>
    <w:pPr>
      <w:ind w:left="1000"/>
    </w:pPr>
    <w:rPr>
      <w:rFonts w:hAnsi="XO Thames" w:ascii="XO Thames"/>
      <w:sz w:val="28"/>
    </w:rPr>
  </w:style>
  <w:style w:styleId="60" w:customStyle="1" w:type="character">
    <w:name w:val="Оглавление 6 Знак"/>
    <w:link w:val="6"/>
    <w:rPr>
      <w:rFonts w:hAnsi="XO Thames" w:ascii="XO Thames"/>
      <w:sz w:val="28"/>
    </w:rPr>
  </w:style>
  <w:style w:styleId="7" w:type="paragraph">
    <w:name w:val="toc 7"/>
    <w:next w:val="a"/>
    <w:link w:val="70"/>
    <w:uiPriority w:val="39"/>
    <w:pPr>
      <w:ind w:left="1200"/>
    </w:pPr>
    <w:rPr>
      <w:rFonts w:hAnsi="XO Thames" w:ascii="XO Thames"/>
      <w:sz w:val="28"/>
    </w:rPr>
  </w:style>
  <w:style w:styleId="70" w:customStyle="1" w:type="character">
    <w:name w:val="Оглавление 7 Знак"/>
    <w:link w:val="7"/>
    <w:rPr>
      <w:rFonts w:hAnsi="XO Thames" w:ascii="XO Thames"/>
      <w:sz w:val="28"/>
    </w:rPr>
  </w:style>
  <w:style w:styleId="Endnote" w:customStyle="1" w:type="paragraph">
    <w:name w:val="Endnote"/>
    <w:link w:val="Endnote0"/>
    <w:pPr>
      <w:ind w:firstLine="851"/>
      <w:jc w:val="both"/>
    </w:pPr>
    <w:rPr>
      <w:rFonts w:hAnsi="XO Thames" w:ascii="XO Thames"/>
    </w:rPr>
  </w:style>
  <w:style w:styleId="Endnote0" w:customStyle="1" w:type="character">
    <w:name w:val="Endnote"/>
    <w:link w:val="Endnote"/>
    <w:rPr>
      <w:rFonts w:hAnsi="XO Thames" w:ascii="XO Thames"/>
    </w:rPr>
  </w:style>
  <w:style w:styleId="30" w:customStyle="1" w:type="character">
    <w:name w:val="Заголовок 3 Знак"/>
    <w:link w:val="3"/>
    <w:rPr>
      <w:rFonts w:hAnsi="XO Thames" w:ascii="XO Thames"/>
      <w:b/>
      <w:sz w:val="26"/>
    </w:rPr>
  </w:style>
  <w:style w:styleId="ConsPlusTitle" w:customStyle="1" w:type="paragraph">
    <w:name w:val="ConsPlusTitle"/>
    <w:link w:val="ConsPlusTitle0"/>
    <w:pPr>
      <w:widowControl w:val="0"/>
    </w:pPr>
    <w:rPr>
      <w:rFonts w:hAnsi="Arial" w:ascii="Arial"/>
      <w:b/>
      <w:sz w:val="20"/>
    </w:rPr>
  </w:style>
  <w:style w:styleId="ConsPlusTitle0" w:customStyle="1" w:type="character">
    <w:name w:val="ConsPlusTitle"/>
    <w:link w:val="ConsPlusTitle"/>
    <w:rPr>
      <w:rFonts w:hAnsi="Arial" w:ascii="Arial"/>
      <w:b/>
      <w:sz w:val="20"/>
    </w:rPr>
  </w:style>
  <w:style w:styleId="12" w:customStyle="1" w:type="paragraph">
    <w:name w:val="Гиперссылка1"/>
    <w:link w:val="13"/>
    <w:rPr>
      <w:color w:val="0000FF"/>
      <w:u w:val="single"/>
    </w:rPr>
  </w:style>
  <w:style w:styleId="13" w:customStyle="1" w:type="character">
    <w:name w:val="Гиперссылка1"/>
    <w:link w:val="12"/>
    <w:rPr>
      <w:color w:val="0000FF"/>
      <w:u w:val="single"/>
    </w:rPr>
  </w:style>
  <w:style w:styleId="31" w:type="paragraph">
    <w:name w:val="toc 3"/>
    <w:next w:val="a"/>
    <w:link w:val="32"/>
    <w:uiPriority w:val="39"/>
    <w:pPr>
      <w:ind w:left="400"/>
    </w:pPr>
    <w:rPr>
      <w:rFonts w:hAnsi="XO Thames" w:ascii="XO Thames"/>
      <w:sz w:val="28"/>
    </w:rPr>
  </w:style>
  <w:style w:styleId="32" w:customStyle="1" w:type="character">
    <w:name w:val="Оглавление 3 Знак"/>
    <w:link w:val="31"/>
    <w:rPr>
      <w:rFonts w:hAnsi="XO Thames" w:ascii="XO Thames"/>
      <w:sz w:val="28"/>
    </w:rPr>
  </w:style>
  <w:style w:styleId="14" w:customStyle="1" w:type="paragraph">
    <w:name w:val="Основной шрифт абзаца1"/>
    <w:link w:val="15"/>
  </w:style>
  <w:style w:styleId="15" w:customStyle="1" w:type="character">
    <w:name w:val="Основной шрифт абзаца1"/>
    <w:link w:val="14"/>
  </w:style>
  <w:style w:styleId="ConsPlusNormal" w:customStyle="1" w:type="paragraph">
    <w:name w:val="ConsPlusNormal"/>
    <w:link w:val="ConsPlusNormal0"/>
    <w:pPr>
      <w:widowControl w:val="0"/>
    </w:pPr>
    <w:rPr>
      <w:rFonts w:hAnsi="Arial" w:ascii="Arial"/>
      <w:sz w:val="20"/>
    </w:rPr>
  </w:style>
  <w:style w:styleId="ConsPlusNormal0" w:customStyle="1" w:type="character">
    <w:name w:val="ConsPlusNormal"/>
    <w:link w:val="ConsPlusNormal"/>
    <w:rPr>
      <w:rFonts w:hAnsi="Arial" w:ascii="Arial"/>
      <w:sz w:val="20"/>
    </w:rPr>
  </w:style>
  <w:style w:styleId="ConsPlusTextList" w:customStyle="1" w:type="paragraph">
    <w:name w:val="ConsPlusTextList"/>
    <w:link w:val="ConsPlusTextList0"/>
    <w:pPr>
      <w:widowControl w:val="0"/>
    </w:pPr>
    <w:rPr>
      <w:rFonts w:hAnsi="Arial" w:ascii="Arial"/>
      <w:sz w:val="20"/>
    </w:rPr>
  </w:style>
  <w:style w:styleId="ConsPlusTextList0" w:customStyle="1" w:type="character">
    <w:name w:val="ConsPlusTextList"/>
    <w:link w:val="ConsPlusTextList"/>
    <w:rPr>
      <w:rFonts w:hAnsi="Arial" w:ascii="Arial"/>
      <w:sz w:val="20"/>
    </w:rPr>
  </w:style>
  <w:style w:styleId="50" w:customStyle="1" w:type="character">
    <w:name w:val="Заголовок 5 Знак"/>
    <w:link w:val="5"/>
    <w:rPr>
      <w:rFonts w:hAnsi="XO Thames" w:ascii="XO Thames"/>
      <w:b/>
    </w:rPr>
  </w:style>
  <w:style w:styleId="11" w:customStyle="1" w:type="character">
    <w:name w:val="Заголовок 1 Знак"/>
    <w:link w:val="10"/>
    <w:rPr>
      <w:rFonts w:hAnsi="XO Thames" w:ascii="XO Thames"/>
      <w:b/>
      <w:sz w:val="32"/>
    </w:rPr>
  </w:style>
  <w:style w:styleId="23" w:customStyle="1" w:type="paragraph">
    <w:name w:val="Гиперссылка2"/>
    <w:link w:val="a3"/>
    <w:rPr>
      <w:color w:val="0000FF"/>
      <w:u w:val="single"/>
    </w:rPr>
  </w:style>
  <w:style w:styleId="a3" w:type="character">
    <w:name w:val="Hyperlink"/>
    <w:link w:val="23"/>
    <w:rPr>
      <w:color w:val="0000FF"/>
      <w:u w:val="single"/>
    </w:rPr>
  </w:style>
  <w:style w:styleId="Footnote" w:customStyle="1" w:type="paragraph">
    <w:name w:val="Footnote"/>
    <w:link w:val="Footnote0"/>
    <w:pPr>
      <w:ind w:firstLine="851"/>
      <w:jc w:val="both"/>
    </w:pPr>
    <w:rPr>
      <w:rFonts w:hAnsi="XO Thames" w:ascii="XO Thames"/>
    </w:rPr>
  </w:style>
  <w:style w:styleId="Footnote0" w:customStyle="1" w:type="character">
    <w:name w:val="Footnote"/>
    <w:link w:val="Footnote"/>
    <w:rPr>
      <w:rFonts w:hAnsi="XO Thames" w:ascii="XO Thames"/>
    </w:rPr>
  </w:style>
  <w:style w:styleId="16" w:type="paragraph">
    <w:name w:val="toc 1"/>
    <w:next w:val="a"/>
    <w:link w:val="17"/>
    <w:uiPriority w:val="39"/>
    <w:rPr>
      <w:rFonts w:hAnsi="XO Thames" w:ascii="XO Thames"/>
      <w:b/>
      <w:sz w:val="28"/>
    </w:rPr>
  </w:style>
  <w:style w:styleId="17" w:customStyle="1" w:type="character">
    <w:name w:val="Оглавление 1 Знак"/>
    <w:link w:val="16"/>
    <w:rPr>
      <w:rFonts w:hAnsi="XO Thames" w:ascii="XO Thames"/>
      <w:b/>
      <w:sz w:val="28"/>
    </w:rPr>
  </w:style>
  <w:style w:styleId="HeaderandFooter" w:customStyle="1" w:type="paragraph">
    <w:name w:val="Header and Footer"/>
    <w:link w:val="HeaderandFooter0"/>
    <w:pPr>
      <w:jc w:val="both"/>
    </w:pPr>
    <w:rPr>
      <w:rFonts w:hAnsi="XO Thames" w:ascii="XO Thames"/>
      <w:sz w:val="28"/>
    </w:rPr>
  </w:style>
  <w:style w:styleId="HeaderandFooter0" w:customStyle="1" w:type="character">
    <w:name w:val="Header and Footer"/>
    <w:link w:val="HeaderandFooter"/>
    <w:rPr>
      <w:rFonts w:hAnsi="XO Thames" w:ascii="XO Thames"/>
      <w:sz w:val="28"/>
    </w:rPr>
  </w:style>
  <w:style w:styleId="ConsPlusJurTerm" w:customStyle="1" w:type="paragraph">
    <w:name w:val="ConsPlusJurTerm"/>
    <w:link w:val="ConsPlusJurTerm0"/>
    <w:pPr>
      <w:widowControl w:val="0"/>
    </w:pPr>
    <w:rPr>
      <w:rFonts w:hAnsi="Tahoma" w:ascii="Tahoma"/>
      <w:sz w:val="26"/>
    </w:rPr>
  </w:style>
  <w:style w:styleId="ConsPlusJurTerm0" w:customStyle="1" w:type="character">
    <w:name w:val="ConsPlusJurTerm"/>
    <w:link w:val="ConsPlusJurTerm"/>
    <w:rPr>
      <w:rFonts w:hAnsi="Tahoma" w:ascii="Tahoma"/>
      <w:sz w:val="26"/>
    </w:rPr>
  </w:style>
  <w:style w:styleId="9" w:type="paragraph">
    <w:name w:val="toc 9"/>
    <w:next w:val="a"/>
    <w:link w:val="90"/>
    <w:uiPriority w:val="39"/>
    <w:pPr>
      <w:ind w:left="1600"/>
    </w:pPr>
    <w:rPr>
      <w:rFonts w:hAnsi="XO Thames" w:ascii="XO Thames"/>
      <w:sz w:val="28"/>
    </w:rPr>
  </w:style>
  <w:style w:styleId="90" w:customStyle="1" w:type="character">
    <w:name w:val="Оглавление 9 Знак"/>
    <w:link w:val="9"/>
    <w:rPr>
      <w:rFonts w:hAnsi="XO Thames" w:ascii="XO Thames"/>
      <w:sz w:val="28"/>
    </w:rPr>
  </w:style>
  <w:style w:styleId="ConsPlusTitlePage" w:customStyle="1" w:type="paragraph">
    <w:name w:val="ConsPlusTitlePage"/>
    <w:link w:val="ConsPlusTitlePage0"/>
    <w:pPr>
      <w:widowControl w:val="0"/>
    </w:pPr>
    <w:rPr>
      <w:rFonts w:hAnsi="Tahoma" w:ascii="Tahoma"/>
      <w:sz w:val="20"/>
    </w:rPr>
  </w:style>
  <w:style w:styleId="ConsPlusTitlePage0" w:customStyle="1" w:type="character">
    <w:name w:val="ConsPlusTitlePage"/>
    <w:link w:val="ConsPlusTitlePage"/>
    <w:rPr>
      <w:rFonts w:hAnsi="Tahoma" w:ascii="Tahoma"/>
      <w:sz w:val="20"/>
    </w:rPr>
  </w:style>
  <w:style w:styleId="ConsPlusNonformat" w:customStyle="1" w:type="paragraph">
    <w:name w:val="ConsPlusNonformat"/>
    <w:link w:val="ConsPlusNonformat0"/>
    <w:pPr>
      <w:widowControl w:val="0"/>
    </w:pPr>
    <w:rPr>
      <w:rFonts w:hAnsi="Courier New" w:ascii="Courier New"/>
      <w:sz w:val="20"/>
    </w:rPr>
  </w:style>
  <w:style w:styleId="ConsPlusNonformat0" w:customStyle="1" w:type="character">
    <w:name w:val="ConsPlusNonformat"/>
    <w:link w:val="ConsPlusNonformat"/>
    <w:rPr>
      <w:rFonts w:hAnsi="Courier New" w:ascii="Courier New"/>
      <w:sz w:val="20"/>
    </w:rPr>
  </w:style>
  <w:style w:styleId="a4" w:type="paragraph">
    <w:name w:val="Normal (Web)"/>
    <w:basedOn w:val="a"/>
    <w:link w:val="a5"/>
    <w:pPr>
      <w:spacing w:line="240" w:beforeAutospacing="1" w:lineRule="auto" w:afterAutospacing="1"/>
    </w:pPr>
    <w:rPr>
      <w:rFonts w:hAnsi="Times New Roman" w:ascii="Times New Roman"/>
      <w:sz w:val="24"/>
    </w:rPr>
  </w:style>
  <w:style w:styleId="a5" w:customStyle="1" w:type="character">
    <w:name w:val="Обычный (веб) Знак"/>
    <w:basedOn w:val="1"/>
    <w:link w:val="a4"/>
    <w:rPr>
      <w:rFonts w:hAnsi="Times New Roman" w:ascii="Times New Roman"/>
      <w:sz w:val="24"/>
    </w:rPr>
  </w:style>
  <w:style w:styleId="8" w:type="paragraph">
    <w:name w:val="toc 8"/>
    <w:next w:val="a"/>
    <w:link w:val="80"/>
    <w:uiPriority w:val="39"/>
    <w:pPr>
      <w:ind w:left="1400"/>
    </w:pPr>
    <w:rPr>
      <w:rFonts w:hAnsi="XO Thames" w:ascii="XO Thames"/>
      <w:sz w:val="28"/>
    </w:rPr>
  </w:style>
  <w:style w:styleId="80" w:customStyle="1" w:type="character">
    <w:name w:val="Оглавление 8 Знак"/>
    <w:link w:val="8"/>
    <w:rPr>
      <w:rFonts w:hAnsi="XO Thames" w:ascii="XO Thames"/>
      <w:sz w:val="28"/>
    </w:rPr>
  </w:style>
  <w:style w:styleId="18" w:customStyle="1" w:type="paragraph">
    <w:name w:val="Обычный1"/>
    <w:link w:val="19"/>
  </w:style>
  <w:style w:styleId="19" w:customStyle="1" w:type="character">
    <w:name w:val="Обычный1"/>
    <w:link w:val="18"/>
    <w:rPr>
      <w:rFonts w:asciiTheme="minorHAnsi" w:hAnsiTheme="minorHAnsi"/>
      <w:sz w:val="22"/>
    </w:rPr>
  </w:style>
  <w:style w:styleId="51" w:type="paragraph">
    <w:name w:val="toc 5"/>
    <w:next w:val="a"/>
    <w:link w:val="52"/>
    <w:uiPriority w:val="39"/>
    <w:pPr>
      <w:ind w:left="800"/>
    </w:pPr>
    <w:rPr>
      <w:rFonts w:hAnsi="XO Thames" w:ascii="XO Thames"/>
      <w:sz w:val="28"/>
    </w:rPr>
  </w:style>
  <w:style w:styleId="52" w:customStyle="1" w:type="character">
    <w:name w:val="Оглавление 5 Знак"/>
    <w:link w:val="51"/>
    <w:rPr>
      <w:rFonts w:hAnsi="XO Thames" w:ascii="XO Thames"/>
      <w:sz w:val="28"/>
    </w:rPr>
  </w:style>
  <w:style w:styleId="24" w:customStyle="1" w:type="paragraph">
    <w:name w:val="Основной шрифт абзаца2"/>
    <w:link w:val="ConsPlusDocList"/>
  </w:style>
  <w:style w:styleId="ConsPlusDocList" w:customStyle="1" w:type="paragraph">
    <w:name w:val="ConsPlusDocList"/>
    <w:link w:val="ConsPlusDocList0"/>
    <w:pPr>
      <w:widowControl w:val="0"/>
    </w:pPr>
    <w:rPr>
      <w:rFonts w:hAnsi="Tahoma" w:ascii="Tahoma"/>
      <w:sz w:val="18"/>
    </w:rPr>
  </w:style>
  <w:style w:styleId="ConsPlusDocList0" w:customStyle="1" w:type="character">
    <w:name w:val="ConsPlusDocList"/>
    <w:link w:val="ConsPlusDocList"/>
    <w:rPr>
      <w:rFonts w:hAnsi="Tahoma" w:ascii="Tahoma"/>
      <w:sz w:val="18"/>
    </w:rPr>
  </w:style>
  <w:style w:styleId="a6" w:type="paragraph">
    <w:name w:val="Subtitle"/>
    <w:next w:val="a"/>
    <w:link w:val="a7"/>
    <w:uiPriority w:val="11"/>
    <w:qFormat/>
    <w:pPr>
      <w:jc w:val="both"/>
    </w:pPr>
    <w:rPr>
      <w:rFonts w:hAnsi="XO Thames" w:ascii="XO Thames"/>
      <w:i/>
      <w:sz w:val="24"/>
    </w:rPr>
  </w:style>
  <w:style w:styleId="a7" w:customStyle="1" w:type="character">
    <w:name w:val="Подзаголовок Знак"/>
    <w:link w:val="a6"/>
    <w:rPr>
      <w:rFonts w:hAnsi="XO Thames" w:ascii="XO Thames"/>
      <w:i/>
      <w:sz w:val="24"/>
    </w:rPr>
  </w:style>
  <w:style w:styleId="a8" w:type="paragraph">
    <w:name w:val="Title"/>
    <w:next w:val="a"/>
    <w:link w:val="a9"/>
    <w:uiPriority w:val="10"/>
    <w:qFormat/>
    <w:pPr>
      <w:spacing w:before="567" w:after="567"/>
      <w:jc w:val="center"/>
    </w:pPr>
    <w:rPr>
      <w:rFonts w:hAnsi="XO Thames" w:ascii="XO Thames"/>
      <w:b/>
      <w:caps/>
      <w:sz w:val="40"/>
    </w:rPr>
  </w:style>
  <w:style w:styleId="a9" w:customStyle="1" w:type="character">
    <w:name w:val="Заголовок Знак"/>
    <w:link w:val="a8"/>
    <w:rPr>
      <w:rFonts w:hAnsi="XO Thames" w:ascii="XO Thames"/>
      <w:b/>
      <w:caps/>
      <w:sz w:val="40"/>
    </w:rPr>
  </w:style>
  <w:style w:styleId="40" w:customStyle="1" w:type="character">
    <w:name w:val="Заголовок 4 Знак"/>
    <w:link w:val="4"/>
    <w:rPr>
      <w:rFonts w:hAnsi="XO Thames" w:ascii="XO Thames"/>
      <w:b/>
      <w:sz w:val="24"/>
    </w:rPr>
  </w:style>
  <w:style w:styleId="ConsPlusCell" w:customStyle="1" w:type="paragraph">
    <w:name w:val="ConsPlusCell"/>
    <w:link w:val="ConsPlusCell0"/>
    <w:pPr>
      <w:widowControl w:val="0"/>
    </w:pPr>
    <w:rPr>
      <w:rFonts w:hAnsi="Courier New" w:ascii="Courier New"/>
      <w:sz w:val="20"/>
    </w:rPr>
  </w:style>
  <w:style w:styleId="ConsPlusCell0" w:customStyle="1" w:type="character">
    <w:name w:val="ConsPlusCell"/>
    <w:link w:val="ConsPlusCell"/>
    <w:rPr>
      <w:rFonts w:hAnsi="Courier New" w:ascii="Courier New"/>
      <w:sz w:val="20"/>
    </w:rPr>
  </w:style>
  <w:style w:styleId="20" w:customStyle="1" w:type="character">
    <w:name w:val="Заголовок 2 Знак"/>
    <w:link w:val="2"/>
    <w:rPr>
      <w:rFonts w:hAnsi="XO Thames" w:ascii="XO Thames"/>
      <w:b/>
      <w:sz w:val="28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2026-03-13T12:22:00Z</dcterms:created>
  <dcterms:modified xsi:type="dcterms:W3CDTF">2026-03-13T12:22:00Z</dcterms:modified>
</cp:coreProperties>
</file>